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b/>
          <w:bCs/>
          <w:color w:val="0000CC"/>
          <w:sz w:val="18"/>
          <w:szCs w:val="18"/>
          <w:lang w:eastAsia="tr-TR"/>
        </w:rPr>
        <w:t>Tarım İşletmeleri Genel Müdürlüğünden:</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1 - Genel Müdürlüğümüze bağlı Destek Hizmetleri Daire Başkanlığı bünyesinde bulunan (Yenimahalle İlçesi Atatürk Orman Çiftliği Mahallesi - Gazi/ANKARA) 1.485 m</w:t>
      </w:r>
      <w:r w:rsidRPr="00583C5C">
        <w:rPr>
          <w:rFonts w:ascii="Times New Roman" w:eastAsia="Times New Roman" w:hAnsi="Times New Roman" w:cs="Times New Roman"/>
          <w:color w:val="000000"/>
          <w:sz w:val="18"/>
          <w:szCs w:val="18"/>
          <w:vertAlign w:val="superscript"/>
          <w:lang w:eastAsia="tr-TR"/>
        </w:rPr>
        <w:t>2</w:t>
      </w:r>
      <w:r w:rsidRPr="00583C5C">
        <w:rPr>
          <w:rFonts w:ascii="Times New Roman" w:eastAsia="Times New Roman" w:hAnsi="Times New Roman" w:cs="Times New Roman"/>
          <w:color w:val="000000"/>
          <w:sz w:val="18"/>
          <w:szCs w:val="18"/>
          <w:lang w:eastAsia="tr-TR"/>
        </w:rPr>
        <w:t>’lik kapalı alan 5 yıllığına kiraya verilecektir.</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2 - İhale,</w:t>
      </w:r>
      <w:r w:rsidRPr="00583C5C">
        <w:rPr>
          <w:rFonts w:ascii="Times New Roman" w:eastAsia="Times New Roman" w:hAnsi="Times New Roman" w:cs="Times New Roman"/>
          <w:color w:val="000000"/>
          <w:sz w:val="18"/>
          <w:lang w:eastAsia="tr-TR"/>
        </w:rPr>
        <w:t> </w:t>
      </w:r>
      <w:proofErr w:type="gramStart"/>
      <w:r w:rsidRPr="00583C5C">
        <w:rPr>
          <w:rFonts w:ascii="Times New Roman" w:eastAsia="Times New Roman" w:hAnsi="Times New Roman" w:cs="Times New Roman"/>
          <w:color w:val="000000"/>
          <w:sz w:val="18"/>
          <w:lang w:eastAsia="tr-TR"/>
        </w:rPr>
        <w:t>10/04/2017</w:t>
      </w:r>
      <w:proofErr w:type="gramEnd"/>
      <w:r w:rsidRPr="00583C5C">
        <w:rPr>
          <w:rFonts w:ascii="Times New Roman" w:eastAsia="Times New Roman" w:hAnsi="Times New Roman" w:cs="Times New Roman"/>
          <w:color w:val="000000"/>
          <w:sz w:val="18"/>
          <w:lang w:eastAsia="tr-TR"/>
        </w:rPr>
        <w:t> </w:t>
      </w:r>
      <w:r w:rsidRPr="00583C5C">
        <w:rPr>
          <w:rFonts w:ascii="Times New Roman" w:eastAsia="Times New Roman" w:hAnsi="Times New Roman" w:cs="Times New Roman"/>
          <w:color w:val="000000"/>
          <w:sz w:val="18"/>
          <w:szCs w:val="18"/>
          <w:lang w:eastAsia="tr-TR"/>
        </w:rPr>
        <w:t>Pazartesi günü saat 16.00’da Tarım İşletmeleri Genel Müdürlüğünde (Karanfil Sokak No: 62 Bakanlıklar/ANKARA) adresinde ihale salonunda, Merkez Alım-Satım ve İhale Komisyonu huzurunda yapılacaktır. İhaleye iştirak eden olmaması veya verilen fiyatların uygun görülmemesi halinde ihale</w:t>
      </w:r>
      <w:r w:rsidRPr="00583C5C">
        <w:rPr>
          <w:rFonts w:ascii="Times New Roman" w:eastAsia="Times New Roman" w:hAnsi="Times New Roman" w:cs="Times New Roman"/>
          <w:color w:val="000000"/>
          <w:sz w:val="18"/>
          <w:lang w:eastAsia="tr-TR"/>
        </w:rPr>
        <w:t> </w:t>
      </w:r>
      <w:proofErr w:type="gramStart"/>
      <w:r w:rsidRPr="00583C5C">
        <w:rPr>
          <w:rFonts w:ascii="Times New Roman" w:eastAsia="Times New Roman" w:hAnsi="Times New Roman" w:cs="Times New Roman"/>
          <w:color w:val="000000"/>
          <w:sz w:val="18"/>
          <w:lang w:eastAsia="tr-TR"/>
        </w:rPr>
        <w:t>17/04/2017</w:t>
      </w:r>
      <w:proofErr w:type="gramEnd"/>
      <w:r w:rsidRPr="00583C5C">
        <w:rPr>
          <w:rFonts w:ascii="Times New Roman" w:eastAsia="Times New Roman" w:hAnsi="Times New Roman" w:cs="Times New Roman"/>
          <w:color w:val="000000"/>
          <w:sz w:val="18"/>
          <w:lang w:eastAsia="tr-TR"/>
        </w:rPr>
        <w:t> </w:t>
      </w:r>
      <w:r w:rsidRPr="00583C5C">
        <w:rPr>
          <w:rFonts w:ascii="Times New Roman" w:eastAsia="Times New Roman" w:hAnsi="Times New Roman" w:cs="Times New Roman"/>
          <w:color w:val="000000"/>
          <w:sz w:val="18"/>
          <w:szCs w:val="18"/>
          <w:lang w:eastAsia="tr-TR"/>
        </w:rPr>
        <w:t>Pazartesi günü aynı saat ve şartlarda tekrar edilecektir.</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3 - Teklif mektupları en geç</w:t>
      </w:r>
      <w:r w:rsidRPr="00583C5C">
        <w:rPr>
          <w:rFonts w:ascii="Times New Roman" w:eastAsia="Times New Roman" w:hAnsi="Times New Roman" w:cs="Times New Roman"/>
          <w:color w:val="000000"/>
          <w:sz w:val="18"/>
          <w:lang w:eastAsia="tr-TR"/>
        </w:rPr>
        <w:t> </w:t>
      </w:r>
      <w:proofErr w:type="gramStart"/>
      <w:r w:rsidRPr="00583C5C">
        <w:rPr>
          <w:rFonts w:ascii="Times New Roman" w:eastAsia="Times New Roman" w:hAnsi="Times New Roman" w:cs="Times New Roman"/>
          <w:color w:val="000000"/>
          <w:sz w:val="18"/>
          <w:lang w:eastAsia="tr-TR"/>
        </w:rPr>
        <w:t>10/04/2017</w:t>
      </w:r>
      <w:proofErr w:type="gramEnd"/>
      <w:r w:rsidRPr="00583C5C">
        <w:rPr>
          <w:rFonts w:ascii="Times New Roman" w:eastAsia="Times New Roman" w:hAnsi="Times New Roman" w:cs="Times New Roman"/>
          <w:color w:val="000000"/>
          <w:sz w:val="18"/>
          <w:lang w:eastAsia="tr-TR"/>
        </w:rPr>
        <w:t> </w:t>
      </w:r>
      <w:r w:rsidRPr="00583C5C">
        <w:rPr>
          <w:rFonts w:ascii="Times New Roman" w:eastAsia="Times New Roman" w:hAnsi="Times New Roman" w:cs="Times New Roman"/>
          <w:color w:val="000000"/>
          <w:sz w:val="18"/>
          <w:szCs w:val="18"/>
          <w:lang w:eastAsia="tr-TR"/>
        </w:rPr>
        <w:t>Pazartesi günü saat 16.00’a kadar TİGEM genel evrak servisine verilmiş olacaktır.</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4 - İhaleye ait bilgiler aşağıya çıkarılmıştır.</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993"/>
        <w:gridCol w:w="1559"/>
        <w:gridCol w:w="1559"/>
        <w:gridCol w:w="3147"/>
        <w:gridCol w:w="2269"/>
        <w:gridCol w:w="1813"/>
      </w:tblGrid>
      <w:tr w:rsidR="00583C5C" w:rsidRPr="00583C5C" w:rsidTr="00583C5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83C5C" w:rsidRPr="00583C5C" w:rsidRDefault="00583C5C" w:rsidP="00583C5C">
            <w:pPr>
              <w:spacing w:after="0" w:line="240" w:lineRule="atLeast"/>
              <w:jc w:val="center"/>
              <w:rPr>
                <w:rFonts w:ascii="Times New Roman" w:eastAsia="Times New Roman" w:hAnsi="Times New Roman" w:cs="Times New Roman"/>
                <w:sz w:val="20"/>
                <w:szCs w:val="20"/>
                <w:lang w:eastAsia="tr-TR"/>
              </w:rPr>
            </w:pPr>
            <w:r w:rsidRPr="00583C5C">
              <w:rPr>
                <w:rFonts w:ascii="Times New Roman" w:eastAsia="Times New Roman" w:hAnsi="Times New Roman" w:cs="Times New Roman"/>
                <w:sz w:val="18"/>
                <w:szCs w:val="18"/>
                <w:lang w:eastAsia="tr-TR"/>
              </w:rPr>
              <w:t>PARTİ NO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83C5C" w:rsidRPr="00583C5C" w:rsidRDefault="00583C5C" w:rsidP="00583C5C">
            <w:pPr>
              <w:spacing w:after="0" w:line="240" w:lineRule="atLeast"/>
              <w:jc w:val="center"/>
              <w:rPr>
                <w:rFonts w:ascii="Times New Roman" w:eastAsia="Times New Roman" w:hAnsi="Times New Roman" w:cs="Times New Roman"/>
                <w:sz w:val="20"/>
                <w:szCs w:val="20"/>
                <w:lang w:eastAsia="tr-TR"/>
              </w:rPr>
            </w:pPr>
            <w:r w:rsidRPr="00583C5C">
              <w:rPr>
                <w:rFonts w:ascii="Times New Roman" w:eastAsia="Times New Roman" w:hAnsi="Times New Roman" w:cs="Times New Roman"/>
                <w:sz w:val="18"/>
                <w:szCs w:val="18"/>
                <w:lang w:eastAsia="tr-TR"/>
              </w:rPr>
              <w:t>İHALE KONUSU ALANIN ADI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83C5C" w:rsidRPr="00583C5C" w:rsidRDefault="00583C5C" w:rsidP="00583C5C">
            <w:pPr>
              <w:spacing w:after="0" w:line="240" w:lineRule="atLeast"/>
              <w:jc w:val="center"/>
              <w:rPr>
                <w:rFonts w:ascii="Times New Roman" w:eastAsia="Times New Roman" w:hAnsi="Times New Roman" w:cs="Times New Roman"/>
                <w:sz w:val="20"/>
                <w:szCs w:val="20"/>
                <w:lang w:eastAsia="tr-TR"/>
              </w:rPr>
            </w:pPr>
            <w:r w:rsidRPr="00583C5C">
              <w:rPr>
                <w:rFonts w:ascii="Times New Roman" w:eastAsia="Times New Roman" w:hAnsi="Times New Roman" w:cs="Times New Roman"/>
                <w:sz w:val="18"/>
                <w:szCs w:val="18"/>
                <w:lang w:eastAsia="tr-TR"/>
              </w:rPr>
              <w:t>TOPLAM MİKTARI (M²)</w:t>
            </w:r>
          </w:p>
        </w:tc>
        <w:tc>
          <w:tcPr>
            <w:tcW w:w="31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83C5C" w:rsidRPr="00583C5C" w:rsidRDefault="00583C5C" w:rsidP="00583C5C">
            <w:pPr>
              <w:spacing w:after="0" w:line="240" w:lineRule="atLeast"/>
              <w:jc w:val="center"/>
              <w:rPr>
                <w:rFonts w:ascii="Times New Roman" w:eastAsia="Times New Roman" w:hAnsi="Times New Roman" w:cs="Times New Roman"/>
                <w:sz w:val="20"/>
                <w:szCs w:val="20"/>
                <w:lang w:eastAsia="tr-TR"/>
              </w:rPr>
            </w:pPr>
            <w:r w:rsidRPr="00583C5C">
              <w:rPr>
                <w:rFonts w:ascii="Times New Roman" w:eastAsia="Times New Roman" w:hAnsi="Times New Roman" w:cs="Times New Roman"/>
                <w:sz w:val="18"/>
                <w:szCs w:val="18"/>
                <w:lang w:eastAsia="tr-TR"/>
              </w:rPr>
              <w:t>İHALE MUHAMMEN BEDELİ TL/AY (KDV HARİÇ)</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83C5C" w:rsidRPr="00583C5C" w:rsidRDefault="00583C5C" w:rsidP="00583C5C">
            <w:pPr>
              <w:spacing w:after="0" w:line="240" w:lineRule="atLeast"/>
              <w:jc w:val="center"/>
              <w:rPr>
                <w:rFonts w:ascii="Times New Roman" w:eastAsia="Times New Roman" w:hAnsi="Times New Roman" w:cs="Times New Roman"/>
                <w:sz w:val="20"/>
                <w:szCs w:val="20"/>
                <w:lang w:eastAsia="tr-TR"/>
              </w:rPr>
            </w:pPr>
            <w:r w:rsidRPr="00583C5C">
              <w:rPr>
                <w:rFonts w:ascii="Times New Roman" w:eastAsia="Times New Roman" w:hAnsi="Times New Roman" w:cs="Times New Roman"/>
                <w:sz w:val="18"/>
                <w:szCs w:val="18"/>
                <w:lang w:eastAsia="tr-TR"/>
              </w:rPr>
              <w:t>YILLIK MUHAMMEN KİRA BEDELİ TL/YIL</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83C5C" w:rsidRPr="00583C5C" w:rsidRDefault="00583C5C" w:rsidP="00583C5C">
            <w:pPr>
              <w:spacing w:after="0" w:line="240" w:lineRule="atLeast"/>
              <w:jc w:val="center"/>
              <w:rPr>
                <w:rFonts w:ascii="Times New Roman" w:eastAsia="Times New Roman" w:hAnsi="Times New Roman" w:cs="Times New Roman"/>
                <w:sz w:val="20"/>
                <w:szCs w:val="20"/>
                <w:lang w:eastAsia="tr-TR"/>
              </w:rPr>
            </w:pPr>
            <w:r w:rsidRPr="00583C5C">
              <w:rPr>
                <w:rFonts w:ascii="Times New Roman" w:eastAsia="Times New Roman" w:hAnsi="Times New Roman" w:cs="Times New Roman"/>
                <w:sz w:val="18"/>
                <w:szCs w:val="18"/>
                <w:lang w:eastAsia="tr-TR"/>
              </w:rPr>
              <w:t>İHALE GEÇİCİ TEMİNATI (TL)</w:t>
            </w:r>
          </w:p>
        </w:tc>
      </w:tr>
      <w:tr w:rsidR="00583C5C" w:rsidRPr="00583C5C" w:rsidTr="00583C5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C5C" w:rsidRPr="00583C5C" w:rsidRDefault="00583C5C" w:rsidP="00583C5C">
            <w:pPr>
              <w:spacing w:after="0" w:line="240" w:lineRule="atLeast"/>
              <w:jc w:val="center"/>
              <w:rPr>
                <w:rFonts w:ascii="Times New Roman" w:eastAsia="Times New Roman" w:hAnsi="Times New Roman" w:cs="Times New Roman"/>
                <w:sz w:val="20"/>
                <w:szCs w:val="20"/>
                <w:lang w:eastAsia="tr-TR"/>
              </w:rPr>
            </w:pPr>
            <w:r w:rsidRPr="00583C5C">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C5C" w:rsidRPr="00583C5C" w:rsidRDefault="00583C5C" w:rsidP="00583C5C">
            <w:pPr>
              <w:spacing w:after="0" w:line="240" w:lineRule="atLeast"/>
              <w:jc w:val="center"/>
              <w:rPr>
                <w:rFonts w:ascii="Times New Roman" w:eastAsia="Times New Roman" w:hAnsi="Times New Roman" w:cs="Times New Roman"/>
                <w:sz w:val="20"/>
                <w:szCs w:val="20"/>
                <w:lang w:eastAsia="tr-TR"/>
              </w:rPr>
            </w:pPr>
            <w:r w:rsidRPr="00583C5C">
              <w:rPr>
                <w:rFonts w:ascii="Times New Roman" w:eastAsia="Times New Roman" w:hAnsi="Times New Roman" w:cs="Times New Roman"/>
                <w:sz w:val="18"/>
                <w:szCs w:val="18"/>
                <w:lang w:eastAsia="tr-TR"/>
              </w:rPr>
              <w:t>KAPALI ALAN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C5C" w:rsidRPr="00583C5C" w:rsidRDefault="00583C5C" w:rsidP="00583C5C">
            <w:pPr>
              <w:spacing w:after="0" w:line="240" w:lineRule="atLeast"/>
              <w:jc w:val="center"/>
              <w:rPr>
                <w:rFonts w:ascii="Times New Roman" w:eastAsia="Times New Roman" w:hAnsi="Times New Roman" w:cs="Times New Roman"/>
                <w:sz w:val="20"/>
                <w:szCs w:val="20"/>
                <w:lang w:eastAsia="tr-TR"/>
              </w:rPr>
            </w:pPr>
            <w:r w:rsidRPr="00583C5C">
              <w:rPr>
                <w:rFonts w:ascii="Times New Roman" w:eastAsia="Times New Roman" w:hAnsi="Times New Roman" w:cs="Times New Roman"/>
                <w:sz w:val="18"/>
                <w:szCs w:val="18"/>
                <w:lang w:eastAsia="tr-TR"/>
              </w:rPr>
              <w:t>1.485</w:t>
            </w:r>
          </w:p>
        </w:tc>
        <w:tc>
          <w:tcPr>
            <w:tcW w:w="3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C5C" w:rsidRPr="00583C5C" w:rsidRDefault="00583C5C" w:rsidP="00583C5C">
            <w:pPr>
              <w:spacing w:after="0" w:line="240" w:lineRule="atLeast"/>
              <w:jc w:val="center"/>
              <w:rPr>
                <w:rFonts w:ascii="Times New Roman" w:eastAsia="Times New Roman" w:hAnsi="Times New Roman" w:cs="Times New Roman"/>
                <w:sz w:val="20"/>
                <w:szCs w:val="20"/>
                <w:lang w:eastAsia="tr-TR"/>
              </w:rPr>
            </w:pPr>
            <w:r w:rsidRPr="00583C5C">
              <w:rPr>
                <w:rFonts w:ascii="Times New Roman" w:eastAsia="Times New Roman" w:hAnsi="Times New Roman" w:cs="Times New Roman"/>
                <w:sz w:val="18"/>
                <w:szCs w:val="18"/>
                <w:lang w:eastAsia="tr-TR"/>
              </w:rPr>
              <w:t>12.000,00</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C5C" w:rsidRPr="00583C5C" w:rsidRDefault="00583C5C" w:rsidP="00583C5C">
            <w:pPr>
              <w:spacing w:after="0" w:line="240" w:lineRule="atLeast"/>
              <w:jc w:val="center"/>
              <w:rPr>
                <w:rFonts w:ascii="Times New Roman" w:eastAsia="Times New Roman" w:hAnsi="Times New Roman" w:cs="Times New Roman"/>
                <w:sz w:val="20"/>
                <w:szCs w:val="20"/>
                <w:lang w:eastAsia="tr-TR"/>
              </w:rPr>
            </w:pPr>
            <w:r w:rsidRPr="00583C5C">
              <w:rPr>
                <w:rFonts w:ascii="Times New Roman" w:eastAsia="Times New Roman" w:hAnsi="Times New Roman" w:cs="Times New Roman"/>
                <w:sz w:val="18"/>
                <w:szCs w:val="18"/>
                <w:lang w:eastAsia="tr-TR"/>
              </w:rPr>
              <w:t>144.000,00</w:t>
            </w:r>
          </w:p>
        </w:tc>
        <w:tc>
          <w:tcPr>
            <w:tcW w:w="1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C5C" w:rsidRPr="00583C5C" w:rsidRDefault="00583C5C" w:rsidP="00583C5C">
            <w:pPr>
              <w:spacing w:after="0" w:line="240" w:lineRule="atLeast"/>
              <w:jc w:val="center"/>
              <w:rPr>
                <w:rFonts w:ascii="Times New Roman" w:eastAsia="Times New Roman" w:hAnsi="Times New Roman" w:cs="Times New Roman"/>
                <w:sz w:val="20"/>
                <w:szCs w:val="20"/>
                <w:lang w:eastAsia="tr-TR"/>
              </w:rPr>
            </w:pPr>
            <w:r w:rsidRPr="00583C5C">
              <w:rPr>
                <w:rFonts w:ascii="Times New Roman" w:eastAsia="Times New Roman" w:hAnsi="Times New Roman" w:cs="Times New Roman"/>
                <w:sz w:val="18"/>
                <w:szCs w:val="18"/>
                <w:lang w:eastAsia="tr-TR"/>
              </w:rPr>
              <w:t>14.400,00</w:t>
            </w:r>
          </w:p>
        </w:tc>
      </w:tr>
    </w:tbl>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 </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5 - Geçici teminatın nakit olarak yatırılması durumunda ihalenin başlayacağı saate kadar Genel Müdürlük veznesine veya T.C. Ziraat Bankası Kamu Kurumsal Şubesindeki TR93 0001 0017 4505 9943 7852 05 IBAN</w:t>
      </w:r>
      <w:r w:rsidRPr="00583C5C">
        <w:rPr>
          <w:rFonts w:ascii="Times New Roman" w:eastAsia="Times New Roman" w:hAnsi="Times New Roman" w:cs="Times New Roman"/>
          <w:color w:val="000000"/>
          <w:sz w:val="18"/>
          <w:lang w:eastAsia="tr-TR"/>
        </w:rPr>
        <w:t> </w:t>
      </w:r>
      <w:proofErr w:type="spellStart"/>
      <w:r w:rsidRPr="00583C5C">
        <w:rPr>
          <w:rFonts w:ascii="Times New Roman" w:eastAsia="Times New Roman" w:hAnsi="Times New Roman" w:cs="Times New Roman"/>
          <w:color w:val="000000"/>
          <w:sz w:val="18"/>
          <w:lang w:eastAsia="tr-TR"/>
        </w:rPr>
        <w:t>no’lu</w:t>
      </w:r>
      <w:proofErr w:type="spellEnd"/>
      <w:r w:rsidRPr="00583C5C">
        <w:rPr>
          <w:rFonts w:ascii="Times New Roman" w:eastAsia="Times New Roman" w:hAnsi="Times New Roman" w:cs="Times New Roman"/>
          <w:color w:val="000000"/>
          <w:sz w:val="18"/>
          <w:lang w:eastAsia="tr-TR"/>
        </w:rPr>
        <w:t> </w:t>
      </w:r>
      <w:r w:rsidRPr="00583C5C">
        <w:rPr>
          <w:rFonts w:ascii="Times New Roman" w:eastAsia="Times New Roman" w:hAnsi="Times New Roman" w:cs="Times New Roman"/>
          <w:color w:val="000000"/>
          <w:sz w:val="18"/>
          <w:szCs w:val="18"/>
          <w:lang w:eastAsia="tr-TR"/>
        </w:rPr>
        <w:t>hesaba yatırılıp alınacak makbuz komisyonumuza ibraz edilecektir.</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6 - İhale, Teklif fiyatları, KDV hariç 1.485 m</w:t>
      </w:r>
      <w:r w:rsidRPr="00583C5C">
        <w:rPr>
          <w:rFonts w:ascii="Times New Roman" w:eastAsia="Times New Roman" w:hAnsi="Times New Roman" w:cs="Times New Roman"/>
          <w:color w:val="000000"/>
          <w:sz w:val="18"/>
          <w:szCs w:val="18"/>
          <w:vertAlign w:val="superscript"/>
          <w:lang w:eastAsia="tr-TR"/>
        </w:rPr>
        <w:t>2</w:t>
      </w:r>
      <w:r w:rsidRPr="00583C5C">
        <w:rPr>
          <w:rFonts w:ascii="Times New Roman" w:eastAsia="Times New Roman" w:hAnsi="Times New Roman" w:cs="Times New Roman"/>
          <w:color w:val="000000"/>
          <w:sz w:val="18"/>
          <w:lang w:eastAsia="tr-TR"/>
        </w:rPr>
        <w:t> </w:t>
      </w:r>
      <w:r w:rsidRPr="00583C5C">
        <w:rPr>
          <w:rFonts w:ascii="Times New Roman" w:eastAsia="Times New Roman" w:hAnsi="Times New Roman" w:cs="Times New Roman"/>
          <w:color w:val="000000"/>
          <w:sz w:val="18"/>
          <w:szCs w:val="18"/>
          <w:lang w:eastAsia="tr-TR"/>
        </w:rPr>
        <w:t>kapalı alanın tamamı için verilecektir. Böylece İhale, söz konusu kapalı alana en yüksek fiyatı teklif eden müşteriye ihale edilecektir. Kapalı alanın bölünerek bir kısmına teklif verilmesi mümkün değildir.</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7 - İhale şartnamesi Tarım İşletmeleri Genel Müdürlüğü (Karanfil Sok. No: 62 Bakanlıklar/ANKARA) adresinden temin edilebilir.</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8 - TİGEM İktisadi Devlet Teşekkülü olup 2886 Sayılı Devlet İhale Kanuna tabi değildir. İhale konusu işin kiralama olması sebebiyle bu ihale 4734 sayılı Kamu İhale Kanununa da tabi olmayıp, ihale TİGEM Alım-Satım ve İhale Yönetmeliği esaslarında yapılmaktadır.</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TARIM İŞLETMELERİ GENEL MÜDÜRLÜĞÜ</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Karanfil Sok. No: 62</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Bakanlıklar/ANKARA</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Tel: 0 312 417 84 70 - 80</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583C5C">
        <w:rPr>
          <w:rFonts w:ascii="Times New Roman" w:eastAsia="Times New Roman" w:hAnsi="Times New Roman" w:cs="Times New Roman"/>
          <w:color w:val="000000"/>
          <w:sz w:val="18"/>
          <w:lang w:eastAsia="tr-TR"/>
        </w:rPr>
        <w:t>Fax</w:t>
      </w:r>
      <w:proofErr w:type="spellEnd"/>
      <w:r w:rsidRPr="00583C5C">
        <w:rPr>
          <w:rFonts w:ascii="Times New Roman" w:eastAsia="Times New Roman" w:hAnsi="Times New Roman" w:cs="Times New Roman"/>
          <w:color w:val="000000"/>
          <w:sz w:val="18"/>
          <w:szCs w:val="18"/>
          <w:lang w:eastAsia="tr-TR"/>
        </w:rPr>
        <w:t>: 0 312 425 59 55</w:t>
      </w:r>
    </w:p>
    <w:p w:rsidR="00583C5C" w:rsidRPr="00583C5C" w:rsidRDefault="00583C5C" w:rsidP="00583C5C">
      <w:pPr>
        <w:spacing w:after="0" w:line="240" w:lineRule="atLeast"/>
        <w:ind w:firstLine="567"/>
        <w:jc w:val="both"/>
        <w:rPr>
          <w:rFonts w:ascii="Times New Roman" w:eastAsia="Times New Roman" w:hAnsi="Times New Roman" w:cs="Times New Roman"/>
          <w:color w:val="000000"/>
          <w:sz w:val="20"/>
          <w:szCs w:val="20"/>
          <w:lang w:eastAsia="tr-TR"/>
        </w:rPr>
      </w:pPr>
      <w:r w:rsidRPr="00583C5C">
        <w:rPr>
          <w:rFonts w:ascii="Times New Roman" w:eastAsia="Times New Roman" w:hAnsi="Times New Roman" w:cs="Times New Roman"/>
          <w:color w:val="000000"/>
          <w:sz w:val="18"/>
          <w:szCs w:val="18"/>
          <w:lang w:eastAsia="tr-TR"/>
        </w:rPr>
        <w:t>İlan olunur.</w:t>
      </w:r>
    </w:p>
    <w:p w:rsidR="009105AB" w:rsidRPr="00583C5C" w:rsidRDefault="009105AB" w:rsidP="00583C5C"/>
    <w:sectPr w:rsidR="009105AB" w:rsidRPr="00583C5C"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05F08"/>
    <w:rsid w:val="00005F08"/>
    <w:rsid w:val="000E3396"/>
    <w:rsid w:val="00174419"/>
    <w:rsid w:val="001E5081"/>
    <w:rsid w:val="00330F71"/>
    <w:rsid w:val="004A7DB8"/>
    <w:rsid w:val="00513708"/>
    <w:rsid w:val="00583C5C"/>
    <w:rsid w:val="00590631"/>
    <w:rsid w:val="005A25C4"/>
    <w:rsid w:val="006764C5"/>
    <w:rsid w:val="0073030C"/>
    <w:rsid w:val="007430C4"/>
    <w:rsid w:val="007B020B"/>
    <w:rsid w:val="007C60F1"/>
    <w:rsid w:val="009105AB"/>
    <w:rsid w:val="00A64C70"/>
    <w:rsid w:val="00A661B2"/>
    <w:rsid w:val="00AC4867"/>
    <w:rsid w:val="00CB4500"/>
    <w:rsid w:val="00D53C04"/>
    <w:rsid w:val="00E76CC1"/>
    <w:rsid w:val="00E93E5B"/>
    <w:rsid w:val="00FD1C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05F08"/>
  </w:style>
  <w:style w:type="character" w:customStyle="1" w:styleId="spelle">
    <w:name w:val="spelle"/>
    <w:basedOn w:val="VarsaylanParagrafYazTipi"/>
    <w:rsid w:val="00005F08"/>
  </w:style>
  <w:style w:type="character" w:customStyle="1" w:styleId="grame">
    <w:name w:val="grame"/>
    <w:basedOn w:val="VarsaylanParagrafYazTipi"/>
    <w:rsid w:val="00005F08"/>
  </w:style>
</w:styles>
</file>

<file path=word/webSettings.xml><?xml version="1.0" encoding="utf-8"?>
<w:webSettings xmlns:r="http://schemas.openxmlformats.org/officeDocument/2006/relationships" xmlns:w="http://schemas.openxmlformats.org/wordprocessingml/2006/main">
  <w:divs>
    <w:div w:id="940995987">
      <w:bodyDiv w:val="1"/>
      <w:marLeft w:val="0"/>
      <w:marRight w:val="0"/>
      <w:marTop w:val="0"/>
      <w:marBottom w:val="0"/>
      <w:divBdr>
        <w:top w:val="none" w:sz="0" w:space="0" w:color="auto"/>
        <w:left w:val="none" w:sz="0" w:space="0" w:color="auto"/>
        <w:bottom w:val="none" w:sz="0" w:space="0" w:color="auto"/>
        <w:right w:val="none" w:sz="0" w:space="0" w:color="auto"/>
      </w:divBdr>
    </w:div>
    <w:div w:id="20910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2017-03-29T21:28:00Z</dcterms:created>
  <dcterms:modified xsi:type="dcterms:W3CDTF">2017-03-29T21:28:00Z</dcterms:modified>
</cp:coreProperties>
</file>